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0F" w:rsidRDefault="000F6D0F" w:rsidP="000F6D0F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-228600</wp:posOffset>
            </wp:positionV>
            <wp:extent cx="1789430" cy="2412365"/>
            <wp:effectExtent l="19050" t="0" r="1270" b="0"/>
            <wp:wrapSquare wrapText="bothSides"/>
            <wp:docPr id="1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41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32"/>
          <w:szCs w:val="32"/>
          <w:u w:val="single"/>
        </w:rPr>
        <w:t xml:space="preserve">KRZYŻÓWKA ASTRONOMICZNA </w:t>
      </w:r>
    </w:p>
    <w:p w:rsidR="000F6D0F" w:rsidRDefault="000F6D0F" w:rsidP="000F6D0F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DLA KLAS IV-VIII  (KWIECIEŃ)</w:t>
      </w:r>
    </w:p>
    <w:p w:rsidR="000F6D0F" w:rsidRDefault="000F6D0F" w:rsidP="000F6D0F">
      <w:pPr>
        <w:pStyle w:val="Akapitzlist"/>
      </w:pPr>
    </w:p>
    <w:p w:rsidR="000F6D0F" w:rsidRDefault="000F6D0F" w:rsidP="000F6D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krzyżówkę (wszystkie hasła to rzeczowniki).</w:t>
      </w:r>
    </w:p>
    <w:p w:rsidR="000F6D0F" w:rsidRDefault="000F6D0F" w:rsidP="000F6D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kilku zdaniach,  pisemnie wyjaśnij znaczenie rozwiązania</w:t>
      </w:r>
    </w:p>
    <w:p w:rsidR="000F6D0F" w:rsidRDefault="000F6D0F" w:rsidP="000F6D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0F6D0F" w:rsidRDefault="000F6D0F" w:rsidP="000F6D0F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0F6D0F" w:rsidRDefault="000F6D0F" w:rsidP="000F6D0F">
      <w:pPr>
        <w:pStyle w:val="Akapitzlist"/>
        <w:numPr>
          <w:ilvl w:val="0"/>
          <w:numId w:val="3"/>
        </w:numPr>
        <w:rPr>
          <w:b/>
          <w:color w:val="FF0000"/>
          <w:sz w:val="36"/>
          <w:szCs w:val="36"/>
        </w:rPr>
      </w:pP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 w:rsidRPr="003169B9">
        <w:rPr>
          <w:rFonts w:ascii="Times New Roman" w:hAnsi="Times New Roman" w:cs="Times New Roman"/>
          <w:b/>
          <w:sz w:val="28"/>
          <w:szCs w:val="28"/>
        </w:rPr>
        <w:t xml:space="preserve"> przesyłania zadania konkursowego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 kwietnia</w:t>
      </w: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</w:t>
      </w:r>
      <w:proofErr w:type="spellStart"/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 w:rsidRPr="003169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69B9">
        <w:rPr>
          <w:b/>
          <w:color w:val="FF0000"/>
        </w:rPr>
        <w:t xml:space="preserve">                                          </w:t>
      </w:r>
      <w:r>
        <w:rPr>
          <w:b/>
          <w:color w:val="FF0000"/>
        </w:rPr>
        <w:t xml:space="preserve">           </w:t>
      </w:r>
      <w:r w:rsidRPr="003169B9">
        <w:rPr>
          <w:b/>
          <w:color w:val="FF0000"/>
        </w:rPr>
        <w:t xml:space="preserve">    </w:t>
      </w:r>
      <w:r w:rsidRPr="003169B9">
        <w:rPr>
          <w:b/>
          <w:color w:val="FF0000"/>
          <w:sz w:val="36"/>
          <w:szCs w:val="36"/>
        </w:rPr>
        <w:t>POWODZENIA!</w:t>
      </w:r>
    </w:p>
    <w:p w:rsidR="000F6D0F" w:rsidRDefault="000F6D0F" w:rsidP="000F6D0F"/>
    <w:tbl>
      <w:tblPr>
        <w:tblStyle w:val="Tabela-Siatka"/>
        <w:tblpPr w:leftFromText="141" w:rightFromText="141" w:vertAnchor="page" w:horzAnchor="margin" w:tblpXSpec="center" w:tblpY="5686"/>
        <w:tblW w:w="0" w:type="auto"/>
        <w:tblLook w:val="04A0"/>
      </w:tblPr>
      <w:tblGrid>
        <w:gridCol w:w="457"/>
        <w:gridCol w:w="457"/>
        <w:gridCol w:w="457"/>
        <w:gridCol w:w="492"/>
        <w:gridCol w:w="506"/>
        <w:gridCol w:w="522"/>
        <w:gridCol w:w="526"/>
        <w:gridCol w:w="550"/>
        <w:gridCol w:w="537"/>
        <w:gridCol w:w="567"/>
        <w:gridCol w:w="533"/>
        <w:gridCol w:w="567"/>
        <w:gridCol w:w="519"/>
        <w:gridCol w:w="555"/>
        <w:gridCol w:w="529"/>
        <w:gridCol w:w="508"/>
        <w:gridCol w:w="503"/>
        <w:gridCol w:w="503"/>
      </w:tblGrid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1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5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7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8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9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10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11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Default="000F6D0F" w:rsidP="000F6D0F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  <w:tr w:rsidR="000F6D0F" w:rsidTr="000F6D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  <w:r>
              <w:t>12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6D0F" w:rsidRPr="00CB167C" w:rsidRDefault="000F6D0F" w:rsidP="000F6D0F">
            <w:pPr>
              <w:jc w:val="center"/>
              <w:rPr>
                <w:highlight w:val="yellow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F6D0F" w:rsidRDefault="000F6D0F" w:rsidP="000F6D0F">
            <w:pPr>
              <w:jc w:val="center"/>
            </w:pPr>
          </w:p>
        </w:tc>
      </w:tr>
    </w:tbl>
    <w:p w:rsidR="000F6D0F" w:rsidRDefault="000F6D0F" w:rsidP="000F6D0F"/>
    <w:p w:rsidR="000F6D0F" w:rsidRDefault="000F6D0F" w:rsidP="000F6D0F"/>
    <w:p w:rsidR="000F6D0F" w:rsidRDefault="000F6D0F" w:rsidP="000F6D0F"/>
    <w:p w:rsidR="000F6D0F" w:rsidRDefault="000F6D0F" w:rsidP="000F6D0F"/>
    <w:p w:rsidR="000F6D0F" w:rsidRDefault="000F6D0F" w:rsidP="000F6D0F"/>
    <w:p w:rsidR="000F6D0F" w:rsidRDefault="000F6D0F" w:rsidP="000F6D0F"/>
    <w:p w:rsidR="000F6D0F" w:rsidRDefault="000F6D0F" w:rsidP="000F6D0F"/>
    <w:p w:rsidR="000F6D0F" w:rsidRDefault="000F6D0F" w:rsidP="000F6D0F">
      <w:pPr>
        <w:pStyle w:val="Akapitzlist"/>
        <w:numPr>
          <w:ilvl w:val="0"/>
          <w:numId w:val="1"/>
        </w:numPr>
      </w:pPr>
      <w:r>
        <w:t>Gaz szlachetny. Druga co do częstości występowania substancja we Wszechświecie.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Ciało niebieskie o średnicy mniejszej niż 1000 km, poruszające się wokół Słońca.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Siła, z jaka Ziemia i inne ciała niebieskie przyciągają przedmioty.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Skupisko gwiazd, może być kulista i otwarta.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Duże skupisko układów planetarnych, gwiazd, mgławic.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Wielkość  opisująca ilość energii wysyłanej przez obiekt astronomiczny w jednostce czasu.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Punkt na niebie, dokładnie ponad pozycja obserwatora.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Energia wydzielana przez przedmioty.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Bardzo masywna gwiazda ulęgająca znacznemu pojaśnieniu wskutek eksplozji.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Rodzaj gwiazdy wyróżniający się tym, że wysyła w regularnych odstępach czasu impulsy promieniowania radiowego.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Wielkie koło na sferze niebieskiej wzdłuż którego obserwuje się pozorny ruch Słońca.</w:t>
      </w:r>
    </w:p>
    <w:p w:rsidR="000F6D0F" w:rsidRDefault="000F6D0F" w:rsidP="000F6D0F">
      <w:pPr>
        <w:pStyle w:val="Akapitzlist"/>
        <w:numPr>
          <w:ilvl w:val="0"/>
          <w:numId w:val="1"/>
        </w:numPr>
      </w:pPr>
      <w:r>
        <w:t>Pusta przestrzeń.</w:t>
      </w:r>
    </w:p>
    <w:p w:rsidR="000F6D0F" w:rsidRDefault="000F6D0F" w:rsidP="000F6D0F"/>
    <w:p w:rsidR="000F6D0F" w:rsidRPr="00CE2F87" w:rsidRDefault="000F6D0F" w:rsidP="000F6D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E2F87"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0F6D0F" w:rsidRPr="00CE2F87" w:rsidRDefault="000F6D0F" w:rsidP="000F6D0F">
      <w:pPr>
        <w:pStyle w:val="Akapitzlist"/>
        <w:rPr>
          <w:sz w:val="24"/>
          <w:szCs w:val="24"/>
        </w:rPr>
      </w:pPr>
      <w:r w:rsidRPr="00CE2F8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CE2F87">
        <w:rPr>
          <w:sz w:val="24"/>
          <w:szCs w:val="24"/>
        </w:rPr>
        <w:t>……………………………………………………</w:t>
      </w:r>
    </w:p>
    <w:p w:rsidR="001055D4" w:rsidRDefault="000F6D0F" w:rsidP="000F6D0F">
      <w:pPr>
        <w:pStyle w:val="Akapitzlist"/>
      </w:pPr>
      <w:r w:rsidRPr="00CE2F87"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1055D4" w:rsidSect="000F6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DC7"/>
    <w:multiLevelType w:val="hybridMultilevel"/>
    <w:tmpl w:val="DA8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5597"/>
    <w:multiLevelType w:val="hybridMultilevel"/>
    <w:tmpl w:val="9AF2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67C"/>
    <w:rsid w:val="000416D0"/>
    <w:rsid w:val="000F6D0F"/>
    <w:rsid w:val="001055D4"/>
    <w:rsid w:val="001D5496"/>
    <w:rsid w:val="003F2E0A"/>
    <w:rsid w:val="0057037A"/>
    <w:rsid w:val="007517FB"/>
    <w:rsid w:val="00756328"/>
    <w:rsid w:val="007C7451"/>
    <w:rsid w:val="00981F67"/>
    <w:rsid w:val="00A22878"/>
    <w:rsid w:val="00CB167C"/>
    <w:rsid w:val="00CE2F87"/>
    <w:rsid w:val="00DB311B"/>
    <w:rsid w:val="00DB52AB"/>
    <w:rsid w:val="00E3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3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2020-04-15T10:06:00Z</dcterms:created>
  <dcterms:modified xsi:type="dcterms:W3CDTF">2020-04-15T11:11:00Z</dcterms:modified>
</cp:coreProperties>
</file>